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858AB" w:rsidRDefault="00000000">
      <w:pPr>
        <w:spacing w:line="240" w:lineRule="auto"/>
        <w:rPr>
          <w:rFonts w:ascii="Overlock" w:eastAsia="Overlock" w:hAnsi="Overlock" w:cs="Overlock"/>
          <w:b/>
          <w:bCs/>
          <w:color w:val="F1C232"/>
          <w:sz w:val="30"/>
          <w:szCs w:val="30"/>
        </w:rPr>
      </w:pPr>
      <w:r>
        <w:rPr>
          <w:rFonts w:ascii="Overlock" w:eastAsia="Overlock" w:hAnsi="Overlock" w:cs="Overlock"/>
          <w:b/>
          <w:bCs/>
          <w:color w:val="F1C232"/>
          <w:sz w:val="30"/>
          <w:szCs w:val="30"/>
        </w:rPr>
        <w:t>Family Educational Rights and Privacy Act (FERPA)</w:t>
      </w:r>
    </w:p>
    <w:p w14:paraId="00000002" w14:textId="5DE3C411"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The Family Educational Rights and Privacy Act (FERPA) is a federal law that protects the privacy of student education records and provides parents and eligible students with certain rights regarding those records. </w:t>
      </w:r>
      <w:r w:rsidR="000F7FF6">
        <w:rPr>
          <w:rFonts w:ascii="Calibri" w:eastAsia="Calibri" w:hAnsi="Calibri" w:cs="Calibri"/>
          <w:sz w:val="24"/>
          <w:szCs w:val="24"/>
        </w:rPr>
        <w:t>Mountain View Preparatory (MVP)</w:t>
      </w:r>
      <w:r>
        <w:rPr>
          <w:rFonts w:ascii="Calibri" w:eastAsia="Calibri" w:hAnsi="Calibri" w:cs="Calibri"/>
          <w:sz w:val="24"/>
          <w:szCs w:val="24"/>
        </w:rPr>
        <w:t xml:space="preserve"> complies with FERPA and applicable federal and South Carolina student privacy requirements.</w:t>
      </w:r>
    </w:p>
    <w:p w14:paraId="00000003" w14:textId="77777777" w:rsidR="007858AB" w:rsidRDefault="007858AB">
      <w:pPr>
        <w:spacing w:line="240" w:lineRule="auto"/>
        <w:rPr>
          <w:rFonts w:ascii="Calibri" w:eastAsia="Calibri" w:hAnsi="Calibri" w:cs="Calibri"/>
          <w:sz w:val="24"/>
          <w:szCs w:val="24"/>
        </w:rPr>
      </w:pPr>
    </w:p>
    <w:p w14:paraId="00000004" w14:textId="77777777" w:rsidR="007858AB" w:rsidRDefault="00000000">
      <w:pPr>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Parent and Eligible Student Rights</w:t>
      </w:r>
    </w:p>
    <w:p w14:paraId="00000005"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Under FERPA, parents and guardians of students under age 18 generally have the right to:</w:t>
      </w:r>
    </w:p>
    <w:p w14:paraId="00000006" w14:textId="77777777" w:rsidR="007858AB" w:rsidRDefault="00000000">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Inspect and review their child's education records;</w:t>
      </w:r>
    </w:p>
    <w:p w14:paraId="00000007" w14:textId="77777777" w:rsidR="007858AB" w:rsidRDefault="00000000">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Request the amendment of education records that they believe are inaccurate, misleading, or otherwise in violation of the student's privacy rights;</w:t>
      </w:r>
    </w:p>
    <w:p w14:paraId="00000008" w14:textId="77777777" w:rsidR="007858AB" w:rsidRDefault="00000000">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Consent to the disclosure of personally identifiable information (PII) from education records, except when FERPA permits disclosure without consent; and</w:t>
      </w:r>
    </w:p>
    <w:p w14:paraId="00000009" w14:textId="77777777" w:rsidR="007858AB" w:rsidRDefault="00000000">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File a complaint with the U.S. Department of Education's Student Privacy Policy Office (SPPO) concerning alleged violations of FERPA.</w:t>
      </w:r>
    </w:p>
    <w:p w14:paraId="0000000A" w14:textId="77777777" w:rsidR="007858AB" w:rsidRDefault="007858AB">
      <w:pPr>
        <w:spacing w:line="240" w:lineRule="auto"/>
        <w:rPr>
          <w:rFonts w:ascii="Calibri" w:eastAsia="Calibri" w:hAnsi="Calibri" w:cs="Calibri"/>
          <w:sz w:val="24"/>
          <w:szCs w:val="24"/>
        </w:rPr>
      </w:pPr>
    </w:p>
    <w:p w14:paraId="0000000B"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FERPA rights generally transfer from the parent or guardian to the student when the student reaches age 18 or attends a postsecondary institution at any age. A student who has reached age 18 or is attending a postsecondary institution is considered an eligible student under FERPA. Certain exceptions may apply as permitted by law.</w:t>
      </w:r>
    </w:p>
    <w:p w14:paraId="0000000C" w14:textId="77777777" w:rsidR="007858AB" w:rsidRDefault="007858AB">
      <w:pPr>
        <w:spacing w:line="240" w:lineRule="auto"/>
        <w:rPr>
          <w:rFonts w:ascii="Calibri" w:eastAsia="Calibri" w:hAnsi="Calibri" w:cs="Calibri"/>
          <w:sz w:val="24"/>
          <w:szCs w:val="24"/>
        </w:rPr>
      </w:pPr>
    </w:p>
    <w:p w14:paraId="0000000D"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Parents and eligible students who wish to inspect and review education records or request an amendment should contact the Head of School or the school administrator responsible for student records. East Link Academy will follow applicable FERPA procedures and timelines when responding to such requests.</w:t>
      </w:r>
    </w:p>
    <w:p w14:paraId="0000000E" w14:textId="77777777" w:rsidR="007858AB" w:rsidRDefault="007858AB">
      <w:pPr>
        <w:spacing w:line="240" w:lineRule="auto"/>
        <w:rPr>
          <w:rFonts w:ascii="Calibri" w:eastAsia="Calibri" w:hAnsi="Calibri" w:cs="Calibri"/>
          <w:sz w:val="24"/>
          <w:szCs w:val="24"/>
        </w:rPr>
      </w:pPr>
    </w:p>
    <w:p w14:paraId="0000000F" w14:textId="77777777" w:rsidR="007858AB" w:rsidRDefault="00000000">
      <w:pPr>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Disclosure of Student Education Records</w:t>
      </w:r>
    </w:p>
    <w:p w14:paraId="00000010" w14:textId="6FF11EEB"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Except as permitted by FERPA, </w:t>
      </w:r>
      <w:r w:rsidR="000F7FF6">
        <w:rPr>
          <w:rFonts w:ascii="Calibri" w:eastAsia="Calibri" w:hAnsi="Calibri" w:cs="Calibri"/>
          <w:sz w:val="24"/>
          <w:szCs w:val="24"/>
        </w:rPr>
        <w:t xml:space="preserve">MVP </w:t>
      </w:r>
      <w:r>
        <w:rPr>
          <w:rFonts w:ascii="Calibri" w:eastAsia="Calibri" w:hAnsi="Calibri" w:cs="Calibri"/>
          <w:sz w:val="24"/>
          <w:szCs w:val="24"/>
        </w:rPr>
        <w:t xml:space="preserve"> will obtain appropriate written consent before disclosing personally identifiable information from a student's education records to an outside party. FERPA permits schools to disclose certain information without prior consent under specified circumstances, including disclosures to school officials with legitimate educational interests, certain disclosures related to health or safety emergencies, disclosures required by law, and other exceptions authorized by FERPA.</w:t>
      </w:r>
    </w:p>
    <w:p w14:paraId="00000011" w14:textId="77777777" w:rsidR="007858AB" w:rsidRDefault="007858AB">
      <w:pPr>
        <w:spacing w:line="240" w:lineRule="auto"/>
        <w:rPr>
          <w:rFonts w:ascii="Calibri" w:eastAsia="Calibri" w:hAnsi="Calibri" w:cs="Calibri"/>
          <w:sz w:val="24"/>
          <w:szCs w:val="24"/>
        </w:rPr>
      </w:pPr>
    </w:p>
    <w:p w14:paraId="00000012" w14:textId="77777777" w:rsidR="007858AB" w:rsidRDefault="00000000">
      <w:pPr>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Directory Information</w:t>
      </w:r>
    </w:p>
    <w:p w14:paraId="00000013" w14:textId="783E3C8D"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FERPA permits schools to designate certain information as directory information. Directory information is information contained in a student's education records that generally would not be considered harmful or an invasion of privacy if disclosed. </w:t>
      </w:r>
      <w:r w:rsidR="000F7FF6">
        <w:rPr>
          <w:rFonts w:ascii="Calibri" w:eastAsia="Calibri" w:hAnsi="Calibri" w:cs="Calibri"/>
          <w:sz w:val="24"/>
          <w:szCs w:val="24"/>
        </w:rPr>
        <w:t>MVP</w:t>
      </w:r>
      <w:r>
        <w:rPr>
          <w:rFonts w:ascii="Calibri" w:eastAsia="Calibri" w:hAnsi="Calibri" w:cs="Calibri"/>
          <w:sz w:val="24"/>
          <w:szCs w:val="24"/>
        </w:rPr>
        <w:t xml:space="preserve"> may disclose appropriately designated directory information without prior written consent after providing parents and eligible students with annual notice of the information designated as directory information and an opportunity to opt out.</w:t>
      </w:r>
    </w:p>
    <w:p w14:paraId="00000014" w14:textId="77777777" w:rsidR="007858AB" w:rsidRDefault="007858AB">
      <w:pPr>
        <w:spacing w:line="240" w:lineRule="auto"/>
        <w:rPr>
          <w:rFonts w:ascii="Calibri" w:eastAsia="Calibri" w:hAnsi="Calibri" w:cs="Calibri"/>
          <w:sz w:val="24"/>
          <w:szCs w:val="24"/>
        </w:rPr>
      </w:pPr>
    </w:p>
    <w:p w14:paraId="00000015" w14:textId="651ECED2" w:rsidR="007858AB" w:rsidRDefault="000F7FF6">
      <w:pPr>
        <w:spacing w:line="240" w:lineRule="auto"/>
        <w:rPr>
          <w:rFonts w:ascii="Calibri" w:eastAsia="Calibri" w:hAnsi="Calibri" w:cs="Calibri"/>
          <w:sz w:val="24"/>
          <w:szCs w:val="24"/>
        </w:rPr>
      </w:pPr>
      <w:r>
        <w:rPr>
          <w:rFonts w:ascii="Calibri" w:eastAsia="Calibri" w:hAnsi="Calibri" w:cs="Calibri"/>
          <w:sz w:val="24"/>
          <w:szCs w:val="24"/>
        </w:rPr>
        <w:t>MVP</w:t>
      </w:r>
      <w:r w:rsidR="00000000">
        <w:rPr>
          <w:rFonts w:ascii="Calibri" w:eastAsia="Calibri" w:hAnsi="Calibri" w:cs="Calibri"/>
          <w:sz w:val="24"/>
          <w:szCs w:val="24"/>
        </w:rPr>
        <w:t xml:space="preserve"> has designated the following information as directory information:</w:t>
      </w:r>
    </w:p>
    <w:p w14:paraId="00000016"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lastRenderedPageBreak/>
        <w:t>Student's name;</w:t>
      </w:r>
    </w:p>
    <w:p w14:paraId="00000017"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Address;</w:t>
      </w:r>
    </w:p>
    <w:p w14:paraId="00000018"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Telephone number;</w:t>
      </w:r>
    </w:p>
    <w:p w14:paraId="00000019"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Photograph;</w:t>
      </w:r>
    </w:p>
    <w:p w14:paraId="0000001A"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Date and place of birth;</w:t>
      </w:r>
    </w:p>
    <w:p w14:paraId="0000001B"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Grade level;</w:t>
      </w:r>
    </w:p>
    <w:p w14:paraId="0000001C"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Major field of study, when applicable;</w:t>
      </w:r>
    </w:p>
    <w:p w14:paraId="0000001D"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Participation in officially recognized activities and sports;</w:t>
      </w:r>
    </w:p>
    <w:p w14:paraId="0000001E"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Weight and height of members of athletic teams;</w:t>
      </w:r>
    </w:p>
    <w:p w14:paraId="0000001F"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Dates of attendance or enrollment;</w:t>
      </w:r>
    </w:p>
    <w:p w14:paraId="00000020"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Awards and honors received; and</w:t>
      </w:r>
    </w:p>
    <w:p w14:paraId="00000021" w14:textId="77777777" w:rsidR="007858AB" w:rsidRDefault="00000000">
      <w:pPr>
        <w:numPr>
          <w:ilvl w:val="0"/>
          <w:numId w:val="1"/>
        </w:numPr>
        <w:spacing w:line="240" w:lineRule="auto"/>
        <w:rPr>
          <w:rFonts w:ascii="Calibri" w:eastAsia="Calibri" w:hAnsi="Calibri" w:cs="Calibri"/>
          <w:sz w:val="24"/>
          <w:szCs w:val="24"/>
        </w:rPr>
      </w:pPr>
      <w:r>
        <w:rPr>
          <w:rFonts w:ascii="Calibri" w:eastAsia="Calibri" w:hAnsi="Calibri" w:cs="Calibri"/>
          <w:sz w:val="24"/>
          <w:szCs w:val="24"/>
        </w:rPr>
        <w:t>Most recent school attended.</w:t>
      </w:r>
    </w:p>
    <w:p w14:paraId="00000022" w14:textId="77777777" w:rsidR="007858AB" w:rsidRDefault="007858AB">
      <w:pPr>
        <w:spacing w:line="240" w:lineRule="auto"/>
        <w:rPr>
          <w:rFonts w:ascii="Calibri" w:eastAsia="Calibri" w:hAnsi="Calibri" w:cs="Calibri"/>
          <w:sz w:val="24"/>
          <w:szCs w:val="24"/>
        </w:rPr>
      </w:pPr>
    </w:p>
    <w:p w14:paraId="00000023"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Directory information may be disclosed to appropriate outside organizations or individuals for purposes permitted by FERPA. Examples may include organizations involved in producing school yearbooks, class rings, or similar school-related publications or activities.</w:t>
      </w:r>
    </w:p>
    <w:p w14:paraId="00000024" w14:textId="77777777" w:rsidR="007858AB" w:rsidRDefault="007858AB">
      <w:pPr>
        <w:spacing w:line="240" w:lineRule="auto"/>
        <w:rPr>
          <w:rFonts w:ascii="Calibri" w:eastAsia="Calibri" w:hAnsi="Calibri" w:cs="Calibri"/>
          <w:sz w:val="24"/>
          <w:szCs w:val="24"/>
        </w:rPr>
      </w:pPr>
    </w:p>
    <w:p w14:paraId="00000025" w14:textId="55EDF258"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Parents or guardians who do not want </w:t>
      </w:r>
      <w:r w:rsidR="000F7FF6">
        <w:rPr>
          <w:rFonts w:ascii="Calibri" w:eastAsia="Calibri" w:hAnsi="Calibri" w:cs="Calibri"/>
          <w:sz w:val="24"/>
          <w:szCs w:val="24"/>
        </w:rPr>
        <w:t>MVP</w:t>
      </w:r>
      <w:r>
        <w:rPr>
          <w:rFonts w:ascii="Calibri" w:eastAsia="Calibri" w:hAnsi="Calibri" w:cs="Calibri"/>
          <w:sz w:val="24"/>
          <w:szCs w:val="24"/>
        </w:rPr>
        <w:t xml:space="preserve"> to disclose their child's designated directory information without prior written consent must submit the school's </w:t>
      </w:r>
      <w:r>
        <w:rPr>
          <w:rFonts w:ascii="Calibri" w:eastAsia="Calibri" w:hAnsi="Calibri" w:cs="Calibri"/>
          <w:b/>
          <w:bCs/>
          <w:sz w:val="24"/>
          <w:szCs w:val="24"/>
        </w:rPr>
        <w:t>Opt-Out for Media &amp; Directory Information form</w:t>
      </w:r>
      <w:r>
        <w:rPr>
          <w:rFonts w:ascii="Calibri" w:eastAsia="Calibri" w:hAnsi="Calibri" w:cs="Calibri"/>
          <w:sz w:val="24"/>
          <w:szCs w:val="24"/>
        </w:rPr>
        <w:t xml:space="preserve"> within the timeframe stated in the school's annual FERPA notice. The school will provide families with information about the deadline and submission process each school year.</w:t>
      </w:r>
    </w:p>
    <w:p w14:paraId="00000026" w14:textId="77777777" w:rsidR="007858AB" w:rsidRDefault="007858AB">
      <w:pPr>
        <w:spacing w:line="240" w:lineRule="auto"/>
        <w:rPr>
          <w:rFonts w:ascii="Calibri" w:eastAsia="Calibri" w:hAnsi="Calibri" w:cs="Calibri"/>
          <w:sz w:val="24"/>
          <w:szCs w:val="24"/>
        </w:rPr>
      </w:pPr>
    </w:p>
    <w:p w14:paraId="00000027"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An opt-out request will be honored in accordance with FERPA and school procedures. Families should understand that opting out of directory information does not necessarily prevent the school from making disclosures that are otherwise permitted or required by law.</w:t>
      </w:r>
    </w:p>
    <w:p w14:paraId="00000028" w14:textId="77777777" w:rsidR="007858AB" w:rsidRDefault="007858AB">
      <w:pPr>
        <w:spacing w:line="240" w:lineRule="auto"/>
        <w:rPr>
          <w:rFonts w:ascii="Calibri" w:eastAsia="Calibri" w:hAnsi="Calibri" w:cs="Calibri"/>
          <w:sz w:val="24"/>
          <w:szCs w:val="24"/>
        </w:rPr>
      </w:pPr>
    </w:p>
    <w:p w14:paraId="00000029" w14:textId="77777777" w:rsidR="007858AB" w:rsidRDefault="00000000">
      <w:pPr>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Photographs, Videos, and Media</w:t>
      </w:r>
    </w:p>
    <w:p w14:paraId="0000002A" w14:textId="454747BB" w:rsidR="007858AB" w:rsidRDefault="000F7FF6">
      <w:pPr>
        <w:spacing w:line="240" w:lineRule="auto"/>
        <w:rPr>
          <w:rFonts w:ascii="Calibri" w:eastAsia="Calibri" w:hAnsi="Calibri" w:cs="Calibri"/>
          <w:sz w:val="24"/>
          <w:szCs w:val="24"/>
        </w:rPr>
      </w:pPr>
      <w:r>
        <w:rPr>
          <w:rFonts w:ascii="Calibri" w:eastAsia="Calibri" w:hAnsi="Calibri" w:cs="Calibri"/>
          <w:sz w:val="24"/>
          <w:szCs w:val="24"/>
        </w:rPr>
        <w:t>MVP</w:t>
      </w:r>
      <w:r w:rsidR="00000000">
        <w:rPr>
          <w:rFonts w:ascii="Calibri" w:eastAsia="Calibri" w:hAnsi="Calibri" w:cs="Calibri"/>
          <w:sz w:val="24"/>
          <w:szCs w:val="24"/>
        </w:rPr>
        <w:t xml:space="preserve"> may photograph or record students during school activities, events, performances, field trips, athletic activities, classroom experiences, and other school-related events. Depending on the circumstances, photographs and videos may be subject to FERPA or may be covered by the school's separate media, photo, video, and voice release process.</w:t>
      </w:r>
    </w:p>
    <w:p w14:paraId="0000002B" w14:textId="77777777" w:rsidR="007858AB" w:rsidRDefault="007858AB">
      <w:pPr>
        <w:spacing w:line="240" w:lineRule="auto"/>
        <w:rPr>
          <w:rFonts w:ascii="Calibri" w:eastAsia="Calibri" w:hAnsi="Calibri" w:cs="Calibri"/>
          <w:sz w:val="24"/>
          <w:szCs w:val="24"/>
        </w:rPr>
      </w:pPr>
    </w:p>
    <w:p w14:paraId="0000002C"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The school may use photographs, video, or audio recordings of students for educational, informational, promotional, or other school-related purposes in accordance with applicable law and school policy. Such uses may include school publications, yearbooks, newsletters, brochures, school websites, official social media accounts, displays, advertisements, and other school communications or media.</w:t>
      </w:r>
    </w:p>
    <w:p w14:paraId="0000002D" w14:textId="77777777" w:rsidR="007858AB" w:rsidRDefault="007858AB">
      <w:pPr>
        <w:spacing w:line="240" w:lineRule="auto"/>
        <w:rPr>
          <w:rFonts w:ascii="Calibri" w:eastAsia="Calibri" w:hAnsi="Calibri" w:cs="Calibri"/>
          <w:sz w:val="24"/>
          <w:szCs w:val="24"/>
        </w:rPr>
      </w:pPr>
    </w:p>
    <w:p w14:paraId="0000002E"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Parents and guardians who do not wish to authorize the use of their child's image, voice, or likeness for the media purposes identified in the school's Media/Photo/Video/Voice Release should follow the school's established opt-out or consent procedures. Families will receive information about these procedures and any applicable deadlines each school year.</w:t>
      </w:r>
    </w:p>
    <w:p w14:paraId="0000002F" w14:textId="77777777" w:rsidR="007858AB" w:rsidRDefault="007858AB">
      <w:pPr>
        <w:spacing w:line="240" w:lineRule="auto"/>
        <w:rPr>
          <w:rFonts w:ascii="Calibri" w:eastAsia="Calibri" w:hAnsi="Calibri" w:cs="Calibri"/>
          <w:sz w:val="24"/>
          <w:szCs w:val="24"/>
        </w:rPr>
      </w:pPr>
    </w:p>
    <w:p w14:paraId="00000030"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lastRenderedPageBreak/>
        <w:t>The school's Media/Photo/Video/Voice Release process is separate from the FERPA directory-information opt-out process. Families should carefully review both processes and complete the appropriate forms if they wish to limit the school's use or disclosure of their child's information, photograph, video, or voice.</w:t>
      </w:r>
    </w:p>
    <w:p w14:paraId="00000031" w14:textId="77777777" w:rsidR="007858AB" w:rsidRDefault="007858AB">
      <w:pPr>
        <w:spacing w:line="240" w:lineRule="auto"/>
        <w:rPr>
          <w:rFonts w:ascii="Calibri" w:eastAsia="Calibri" w:hAnsi="Calibri" w:cs="Calibri"/>
          <w:sz w:val="24"/>
          <w:szCs w:val="24"/>
        </w:rPr>
      </w:pPr>
    </w:p>
    <w:p w14:paraId="00000032" w14:textId="77777777" w:rsidR="007858AB" w:rsidRDefault="00000000">
      <w:pPr>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Annual FERPA Notice and Opt-Out</w:t>
      </w:r>
    </w:p>
    <w:p w14:paraId="00000033"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East Link Academy provides parents and eligible students with annual notice of their rights under FERPA and the school's policies regarding directory information. The annual notice identifies the information the school has designated as directory information and explains how parents and eligible students may opt out of the disclosure of directory information.</w:t>
      </w:r>
    </w:p>
    <w:p w14:paraId="00000034" w14:textId="77777777" w:rsidR="007858AB" w:rsidRDefault="007858AB">
      <w:pPr>
        <w:spacing w:line="240" w:lineRule="auto"/>
        <w:rPr>
          <w:rFonts w:ascii="Calibri" w:eastAsia="Calibri" w:hAnsi="Calibri" w:cs="Calibri"/>
          <w:sz w:val="24"/>
          <w:szCs w:val="24"/>
        </w:rPr>
      </w:pPr>
    </w:p>
    <w:p w14:paraId="00000035" w14:textId="402F445E"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Families should review the annual FERPA notice and related privacy forms provided by </w:t>
      </w:r>
      <w:r w:rsidR="000F7FF6">
        <w:rPr>
          <w:rFonts w:ascii="Calibri" w:eastAsia="Calibri" w:hAnsi="Calibri" w:cs="Calibri"/>
          <w:sz w:val="24"/>
          <w:szCs w:val="24"/>
        </w:rPr>
        <w:t>MVP</w:t>
      </w:r>
      <w:r>
        <w:rPr>
          <w:rFonts w:ascii="Calibri" w:eastAsia="Calibri" w:hAnsi="Calibri" w:cs="Calibri"/>
          <w:sz w:val="24"/>
          <w:szCs w:val="24"/>
        </w:rPr>
        <w:t xml:space="preserve"> each school year. Parents or eligible students who wish to opt out of the disclosure of directory information must submit the appropriate written request within the deadline specified in the annual notice.</w:t>
      </w:r>
    </w:p>
    <w:p w14:paraId="00000036" w14:textId="77777777" w:rsidR="007858AB" w:rsidRDefault="007858AB">
      <w:pPr>
        <w:spacing w:line="240" w:lineRule="auto"/>
        <w:rPr>
          <w:rFonts w:ascii="Calibri" w:eastAsia="Calibri" w:hAnsi="Calibri" w:cs="Calibri"/>
          <w:sz w:val="24"/>
          <w:szCs w:val="24"/>
        </w:rPr>
      </w:pPr>
    </w:p>
    <w:p w14:paraId="00000037"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The school will maintain and honor timely opt-out requests in accordance with FERPA and school procedures. Families are responsible for reviewing the school's annual notices and submitting any applicable opt-out requests within the stated timeframe.</w:t>
      </w:r>
    </w:p>
    <w:p w14:paraId="00000038" w14:textId="77777777" w:rsidR="007858AB" w:rsidRDefault="007858AB">
      <w:pPr>
        <w:spacing w:line="240" w:lineRule="auto"/>
        <w:rPr>
          <w:rFonts w:ascii="Calibri" w:eastAsia="Calibri" w:hAnsi="Calibri" w:cs="Calibri"/>
          <w:sz w:val="24"/>
          <w:szCs w:val="24"/>
        </w:rPr>
      </w:pPr>
    </w:p>
    <w:p w14:paraId="00000039" w14:textId="77777777" w:rsidR="007858AB" w:rsidRDefault="00000000">
      <w:pPr>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Student Records and Privacy</w:t>
      </w:r>
    </w:p>
    <w:p w14:paraId="0000003A" w14:textId="35EA8399" w:rsidR="007858AB" w:rsidRDefault="000F7FF6">
      <w:pPr>
        <w:spacing w:line="240" w:lineRule="auto"/>
        <w:rPr>
          <w:rFonts w:ascii="Calibri" w:eastAsia="Calibri" w:hAnsi="Calibri" w:cs="Calibri"/>
          <w:sz w:val="24"/>
          <w:szCs w:val="24"/>
        </w:rPr>
      </w:pPr>
      <w:r>
        <w:rPr>
          <w:rFonts w:ascii="Calibri" w:eastAsia="Calibri" w:hAnsi="Calibri" w:cs="Calibri"/>
          <w:sz w:val="24"/>
          <w:szCs w:val="24"/>
        </w:rPr>
        <w:t>MVP</w:t>
      </w:r>
      <w:r w:rsidR="00000000">
        <w:rPr>
          <w:rFonts w:ascii="Calibri" w:eastAsia="Calibri" w:hAnsi="Calibri" w:cs="Calibri"/>
          <w:sz w:val="24"/>
          <w:szCs w:val="24"/>
        </w:rPr>
        <w:t xml:space="preserve"> maintains student education records in accordance with FERPA and applicable federal and state requirements. Student records are accessible only to individuals who have a legitimate educational interest or who are otherwise authorized by law or school policy.</w:t>
      </w:r>
    </w:p>
    <w:p w14:paraId="0000003B" w14:textId="77777777" w:rsidR="007858AB" w:rsidRDefault="007858AB">
      <w:pPr>
        <w:spacing w:line="240" w:lineRule="auto"/>
        <w:rPr>
          <w:rFonts w:ascii="Calibri" w:eastAsia="Calibri" w:hAnsi="Calibri" w:cs="Calibri"/>
          <w:sz w:val="24"/>
          <w:szCs w:val="24"/>
        </w:rPr>
      </w:pPr>
    </w:p>
    <w:p w14:paraId="0000003C"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The school takes reasonable steps to protect the confidentiality and security of student records. Information from student education records will be disclosed only with appropriate consent or as otherwise permitted or required by law.</w:t>
      </w:r>
    </w:p>
    <w:p w14:paraId="0000003D" w14:textId="77777777" w:rsidR="007858AB" w:rsidRDefault="007858AB">
      <w:pPr>
        <w:spacing w:line="240" w:lineRule="auto"/>
        <w:rPr>
          <w:rFonts w:ascii="Calibri" w:eastAsia="Calibri" w:hAnsi="Calibri" w:cs="Calibri"/>
          <w:sz w:val="24"/>
          <w:szCs w:val="24"/>
        </w:rPr>
      </w:pPr>
    </w:p>
    <w:p w14:paraId="0000003E"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Questions regarding FERPA, student education records, directory information, privacy rights, or the school's media-release procedures may be directed to the Head of School or the school administrator responsible for student records.</w:t>
      </w:r>
    </w:p>
    <w:p w14:paraId="0000003F" w14:textId="77777777" w:rsidR="007858AB" w:rsidRDefault="007858AB">
      <w:pPr>
        <w:spacing w:line="240" w:lineRule="auto"/>
        <w:rPr>
          <w:rFonts w:ascii="Calibri" w:eastAsia="Calibri" w:hAnsi="Calibri" w:cs="Calibri"/>
          <w:sz w:val="24"/>
          <w:szCs w:val="24"/>
        </w:rPr>
      </w:pPr>
    </w:p>
    <w:p w14:paraId="00000040"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Parents and eligible students may file a complaint concerning an alleged FERPA violation with the U.S. Department of Education's Student Privacy Policy Office in accordance with federal procedures.</w:t>
      </w:r>
    </w:p>
    <w:p w14:paraId="00000041" w14:textId="77777777" w:rsidR="007858AB" w:rsidRDefault="007858AB">
      <w:pPr>
        <w:spacing w:line="240" w:lineRule="auto"/>
        <w:rPr>
          <w:rFonts w:ascii="Calibri" w:eastAsia="Calibri" w:hAnsi="Calibri" w:cs="Calibri"/>
          <w:sz w:val="24"/>
          <w:szCs w:val="24"/>
        </w:rPr>
      </w:pPr>
    </w:p>
    <w:p w14:paraId="00000042" w14:textId="77777777" w:rsidR="007858AB" w:rsidRDefault="00000000">
      <w:pPr>
        <w:spacing w:line="240" w:lineRule="auto"/>
        <w:rPr>
          <w:rFonts w:ascii="Calibri" w:eastAsia="Calibri" w:hAnsi="Calibri" w:cs="Calibri"/>
          <w:sz w:val="24"/>
          <w:szCs w:val="24"/>
        </w:rPr>
      </w:pPr>
      <w:r>
        <w:rPr>
          <w:rFonts w:ascii="Calibri" w:eastAsia="Calibri" w:hAnsi="Calibri" w:cs="Calibri"/>
          <w:sz w:val="24"/>
          <w:szCs w:val="24"/>
        </w:rPr>
        <w:t>Nothing in this section limits any rights provided to parents, guardians, or eligible students under FERPA or other applicable federal or South Carolina law.</w:t>
      </w:r>
    </w:p>
    <w:p w14:paraId="00000043" w14:textId="77777777" w:rsidR="007858AB" w:rsidRDefault="007858AB">
      <w:pPr>
        <w:spacing w:line="240" w:lineRule="auto"/>
        <w:rPr>
          <w:rFonts w:ascii="Calibri" w:eastAsia="Calibri" w:hAnsi="Calibri" w:cs="Calibri"/>
          <w:sz w:val="24"/>
          <w:szCs w:val="24"/>
        </w:rPr>
      </w:pPr>
    </w:p>
    <w:p w14:paraId="00000044" w14:textId="77777777" w:rsidR="007858AB" w:rsidRDefault="007858AB">
      <w:pPr>
        <w:spacing w:line="240" w:lineRule="auto"/>
        <w:rPr>
          <w:rFonts w:ascii="Calibri" w:eastAsia="Calibri" w:hAnsi="Calibri" w:cs="Calibri"/>
          <w:sz w:val="24"/>
          <w:szCs w:val="24"/>
        </w:rPr>
      </w:pPr>
    </w:p>
    <w:sectPr w:rsidR="007858A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lock">
    <w:charset w:val="00"/>
    <w:family w:val="auto"/>
    <w:pitch w:val="default"/>
    <w:embedBold r:id="rId1" w:fontKey="{12EB8405-B935-4B4B-9883-1AAB7540FF85}"/>
  </w:font>
  <w:font w:name="Calibri">
    <w:panose1 w:val="020F0502020204030204"/>
    <w:charset w:val="00"/>
    <w:family w:val="swiss"/>
    <w:pitch w:val="variable"/>
    <w:sig w:usb0="E4002EFF" w:usb1="C200247B" w:usb2="00000009" w:usb3="00000000" w:csb0="000001FF" w:csb1="00000000"/>
    <w:embedRegular r:id="rId2" w:fontKey="{B3144037-6BD3-4352-9F8E-DE5AE81391DD}"/>
    <w:embedBold r:id="rId3" w:fontKey="{AB15875D-C808-47C2-89D9-0B49F6667280}"/>
  </w:font>
  <w:font w:name="Cambria">
    <w:panose1 w:val="02040503050406030204"/>
    <w:charset w:val="00"/>
    <w:family w:val="roman"/>
    <w:pitch w:val="variable"/>
    <w:sig w:usb0="E00006FF" w:usb1="420024FF" w:usb2="02000000" w:usb3="00000000" w:csb0="0000019F" w:csb1="00000000"/>
    <w:embedRegular r:id="rId4" w:fontKey="{916C94BA-FB08-4F1F-AFE2-EE705CDAFC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60704"/>
    <w:multiLevelType w:val="multilevel"/>
    <w:tmpl w:val="866EA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3A4EC0"/>
    <w:multiLevelType w:val="multilevel"/>
    <w:tmpl w:val="C7D017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830976">
    <w:abstractNumId w:val="1"/>
  </w:num>
  <w:num w:numId="2" w16cid:durableId="1782383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8AB"/>
    <w:rsid w:val="000F7FF6"/>
    <w:rsid w:val="0015738D"/>
    <w:rsid w:val="004C2EF7"/>
    <w:rsid w:val="00785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38BE1"/>
  <w15:docId w15:val="{3809CAE7-39FE-4563-9587-615544A2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Bryant-Riches</dc:creator>
  <cp:lastModifiedBy>Traci Bryant-Riches</cp:lastModifiedBy>
  <cp:revision>2</cp:revision>
  <dcterms:created xsi:type="dcterms:W3CDTF">2026-09-08T14:32:00Z</dcterms:created>
  <dcterms:modified xsi:type="dcterms:W3CDTF">2026-09-08T14:32:00Z</dcterms:modified>
</cp:coreProperties>
</file>